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19" w:rsidRPr="00846419" w:rsidRDefault="00846419" w:rsidP="00846419">
      <w:pPr>
        <w:widowControl/>
        <w:spacing w:before="100" w:beforeAutospacing="1" w:after="100" w:afterAutospacing="1" w:line="420" w:lineRule="atLeast"/>
        <w:jc w:val="center"/>
        <w:outlineLvl w:val="1"/>
        <w:rPr>
          <w:rFonts w:ascii="宋体" w:eastAsia="宋体" w:hAnsi="宋体" w:cs="Tahoma"/>
          <w:b/>
          <w:bCs/>
          <w:kern w:val="36"/>
          <w:sz w:val="30"/>
          <w:szCs w:val="30"/>
        </w:rPr>
      </w:pPr>
      <w:r w:rsidRPr="00846419">
        <w:rPr>
          <w:rFonts w:ascii="宋体" w:eastAsia="宋体" w:hAnsi="宋体" w:cs="Tahoma" w:hint="eastAsia"/>
          <w:b/>
          <w:bCs/>
          <w:kern w:val="36"/>
          <w:sz w:val="30"/>
          <w:szCs w:val="30"/>
        </w:rPr>
        <w:t>西北农林科技大学本科毕业论文（设计）打印规格与要求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一、论文整体规格A4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二、封面及打印份数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封面由教务处统一印制，论文打印份数不少于3份。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三、具体要求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1．目录：</w:t>
      </w:r>
      <w:r w:rsidRPr="00846419">
        <w:rPr>
          <w:rFonts w:ascii="宋体" w:eastAsia="宋体" w:hAnsi="宋体" w:cs="Tahoma" w:hint="eastAsia"/>
          <w:kern w:val="0"/>
          <w:szCs w:val="21"/>
        </w:rPr>
        <w:t>单独成页，目录两个字三号黑体，居中；段前空1.5行，段后空1行。一级标题用小四号黑体，顶头排；二级标题与一级标题前空一个字。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2．论文题目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 xml:space="preserve">论文题目为三号黑体字，可以分成1或2行居中打印。 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3．作者、指导教师姓名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另起行宋体5号居中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4．摘要、关键词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 xml:space="preserve">题目下空一行打印摘要，摘要二字前空两个字(小四号黑体)，字间空一格，后加冒号，其后为摘要内容(5号宋体)；摘要内容后下空一行打印关键词，关键词三字前空两个字（小四号黑体），后加冒号，其后为关键词（5号宋体），关键词数量为3～5个，每一关键词之间用分号分开，最后一个关键词后不打标点符号。 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英文题目、摘要、关键词参照中文格式打印。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5．正文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（1）论文要求双面打印，按A4号纸的大小装订。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（2）论文打印要求加页眉：5号宋体，内容居中，页眉内容为论文题目，页码放底端，居中。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标注为五号宋体。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（3）如按WORD排版，页面设置参数数据为：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页边距：</w:t>
      </w:r>
      <w:r w:rsidRPr="00846419">
        <w:rPr>
          <w:rFonts w:ascii="宋体" w:eastAsia="宋体" w:hAnsi="宋体" w:cs="Tahoma" w:hint="eastAsia"/>
          <w:kern w:val="0"/>
          <w:szCs w:val="21"/>
        </w:rPr>
        <w:t>上3厘米，下2厘米，左右边距各2.5厘米；页眉2厘米，页脚1厘米。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版 面</w:t>
      </w:r>
      <w:r w:rsidRPr="00846419">
        <w:rPr>
          <w:rFonts w:ascii="宋体" w:eastAsia="宋体" w:hAnsi="宋体" w:cs="Tahoma" w:hint="eastAsia"/>
          <w:kern w:val="0"/>
          <w:szCs w:val="21"/>
        </w:rPr>
        <w:t>：行距20磅，字符间距为标准。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格 式</w:t>
      </w:r>
      <w:r w:rsidRPr="00846419">
        <w:rPr>
          <w:rFonts w:ascii="宋体" w:eastAsia="宋体" w:hAnsi="宋体" w:cs="Tahoma" w:hint="eastAsia"/>
          <w:kern w:val="0"/>
          <w:szCs w:val="21"/>
        </w:rPr>
        <w:t>： 一级标题：（四号黑体，居左，段前、段后0.5行）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二级标题：（小四号黑体，段前空两个字）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三级标题：（小四号宋体加粗，段前空两个字）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三级以下标题：小四号宋体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论文正文：小四号宋体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6、参考文献：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参考文献字号为五号宋体，行间距17磅。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7、附录：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附录与正文分开。字体为5号宋体，行间距17磅。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lastRenderedPageBreak/>
        <w:t>8、致谢：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小四号宋体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b/>
          <w:bCs/>
          <w:kern w:val="0"/>
          <w:szCs w:val="21"/>
        </w:rPr>
        <w:t>9、论文装订顺序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1、论文封皮2、目录3、中文摘要、关键词4、英文摘要、关键词</w:t>
      </w:r>
    </w:p>
    <w:p w:rsidR="00846419" w:rsidRPr="00846419" w:rsidRDefault="00846419" w:rsidP="00846419">
      <w:pPr>
        <w:widowControl/>
        <w:spacing w:line="390" w:lineRule="atLeast"/>
        <w:jc w:val="left"/>
        <w:rPr>
          <w:rFonts w:ascii="宋体" w:eastAsia="宋体" w:hAnsi="宋体" w:cs="Tahoma" w:hint="eastAsia"/>
          <w:kern w:val="0"/>
          <w:szCs w:val="21"/>
        </w:rPr>
      </w:pPr>
      <w:r w:rsidRPr="00846419">
        <w:rPr>
          <w:rFonts w:ascii="宋体" w:eastAsia="宋体" w:hAnsi="宋体" w:cs="Tahoma" w:hint="eastAsia"/>
          <w:kern w:val="0"/>
          <w:szCs w:val="21"/>
        </w:rPr>
        <w:t>5、正文6、参考文献7、附录8、致谢</w:t>
      </w:r>
    </w:p>
    <w:p w:rsidR="00026713" w:rsidRPr="00846419" w:rsidRDefault="00026713"/>
    <w:sectPr w:rsidR="00026713" w:rsidRPr="00846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713" w:rsidRDefault="00026713" w:rsidP="00846419">
      <w:r>
        <w:separator/>
      </w:r>
    </w:p>
  </w:endnote>
  <w:endnote w:type="continuationSeparator" w:id="1">
    <w:p w:rsidR="00026713" w:rsidRDefault="00026713" w:rsidP="0084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713" w:rsidRDefault="00026713" w:rsidP="00846419">
      <w:r>
        <w:separator/>
      </w:r>
    </w:p>
  </w:footnote>
  <w:footnote w:type="continuationSeparator" w:id="1">
    <w:p w:rsidR="00026713" w:rsidRDefault="00026713" w:rsidP="00846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419"/>
    <w:rsid w:val="00026713"/>
    <w:rsid w:val="0084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4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4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7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4508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8" w:color="CCFF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4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9190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8" w:color="CCFF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8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2</cp:revision>
  <dcterms:created xsi:type="dcterms:W3CDTF">2017-05-22T02:16:00Z</dcterms:created>
  <dcterms:modified xsi:type="dcterms:W3CDTF">2017-05-22T02:17:00Z</dcterms:modified>
</cp:coreProperties>
</file>