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附件1：</w:t>
      </w: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学院领导班子和领导干部集中学习研讨安排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850"/>
        <w:gridCol w:w="5812"/>
        <w:gridCol w:w="85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392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  <w:t>专题</w:t>
            </w:r>
          </w:p>
        </w:tc>
        <w:tc>
          <w:tcPr>
            <w:tcW w:w="5812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  <w:t>学习研讨内容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时间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  <w:t>重点</w:t>
            </w:r>
          </w:p>
          <w:p>
            <w:pPr>
              <w:jc w:val="center"/>
              <w:rPr>
                <w:rFonts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  <w:t>发言人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392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党的政治建设、党史和新中国史</w:t>
            </w:r>
          </w:p>
        </w:tc>
        <w:tc>
          <w:tcPr>
            <w:tcW w:w="5812" w:type="dxa"/>
            <w:vAlign w:val="center"/>
          </w:tcPr>
          <w:p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学习《中共中央关于加强党的政治建设的意见》，研讨如何把加强党的政治建设贯穿到学院各项工作中。学习习近平在庆祝中华人们共和国成立70周年大会上的重要讲话，以及中央媒体有关报道。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9月</w:t>
            </w:r>
          </w:p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下旬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聂海</w:t>
            </w:r>
          </w:p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张社奇韩春霞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全面从严治党</w:t>
            </w:r>
          </w:p>
        </w:tc>
        <w:tc>
          <w:tcPr>
            <w:tcW w:w="5812" w:type="dxa"/>
            <w:vAlign w:val="center"/>
          </w:tcPr>
          <w:p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学习习近平在“不忘初心、牢记使命”主题教育工作会议上的重要讲话精神，《习近平新时代中国特色社会主义思想学习纲要》第十八章，《中国共产党问责条例》，中央纪委三次全会精神等，研讨如何进一步推进学校全面从严治党向基层延伸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9月</w:t>
            </w:r>
          </w:p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下旬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吴养会</w:t>
            </w:r>
          </w:p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解迎革</w:t>
            </w:r>
          </w:p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聂海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党性</w:t>
            </w:r>
          </w:p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修养</w:t>
            </w:r>
          </w:p>
        </w:tc>
        <w:tc>
          <w:tcPr>
            <w:tcW w:w="5812" w:type="dxa"/>
            <w:vAlign w:val="center"/>
          </w:tcPr>
          <w:p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学习习近平总书记关于初心和使命的论述，以及学校发展历史和科教体制改革20年有关情况和历史，研讨如何在新时代增强党性修养，牢记办学使命初心。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9月</w:t>
            </w:r>
          </w:p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下旬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张社奇</w:t>
            </w:r>
          </w:p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韩春霞</w:t>
            </w:r>
          </w:p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吴养会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宗旨</w:t>
            </w:r>
          </w:p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性质</w:t>
            </w:r>
          </w:p>
        </w:tc>
        <w:tc>
          <w:tcPr>
            <w:tcW w:w="5812" w:type="dxa"/>
            <w:vAlign w:val="center"/>
          </w:tcPr>
          <w:p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学习党章，《为人民服务》，习近平对张富清、黄文秀等先进事迹的批示精神，研讨如何时刻牢记党的宗旨性质，全心全意为人民服务。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10月</w:t>
            </w:r>
          </w:p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上旬.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解迎革</w:t>
            </w:r>
          </w:p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聂海</w:t>
            </w:r>
          </w:p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张社奇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理想</w:t>
            </w:r>
          </w:p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信念</w:t>
            </w:r>
          </w:p>
        </w:tc>
        <w:tc>
          <w:tcPr>
            <w:tcW w:w="5812" w:type="dxa"/>
            <w:vAlign w:val="center"/>
          </w:tcPr>
          <w:p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学习习近平在十八届中央政治局第一次集体学习、纪念中国共产党成立95周年大会、纪念红军长征胜利80周年大会、庆祝中华人民共和国成立70周年大会上的重要讲话精神，研讨如何进一步坚定理想信念，在建设世界一流农业大学进程中贡献智慧与力量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10月</w:t>
            </w:r>
          </w:p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上旬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聂海</w:t>
            </w:r>
          </w:p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张社奇</w:t>
            </w:r>
          </w:p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韩春霞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廉洁</w:t>
            </w:r>
          </w:p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自律</w:t>
            </w:r>
          </w:p>
        </w:tc>
        <w:tc>
          <w:tcPr>
            <w:tcW w:w="5812" w:type="dxa"/>
            <w:vAlign w:val="center"/>
          </w:tcPr>
          <w:p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学习《中国共产党廉洁自律准则》，中央八项规定精神及实施细则，研讨如何恪守廉洁自律。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10月</w:t>
            </w:r>
          </w:p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中旬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吴养会</w:t>
            </w:r>
          </w:p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解迎革</w:t>
            </w:r>
          </w:p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聂海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392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政治纪律和政治规矩</w:t>
            </w:r>
          </w:p>
        </w:tc>
        <w:tc>
          <w:tcPr>
            <w:tcW w:w="5812" w:type="dxa"/>
            <w:vAlign w:val="center"/>
          </w:tcPr>
          <w:p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学习《关于新形势下党内政治生活的若干准则》，《中国共产党纪律处分条例》，习近平关于加强党的政治纪律和政治规矩的论述，研讨如何严守党的政治纪律和政治规矩。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10月</w:t>
            </w:r>
          </w:p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中旬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张社奇</w:t>
            </w:r>
          </w:p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韩春霞</w:t>
            </w:r>
          </w:p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吴养会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392" w:type="dxa"/>
            <w:vMerge w:val="restart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8</w:t>
            </w:r>
          </w:p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担当</w:t>
            </w:r>
          </w:p>
          <w:p>
            <w:pPr>
              <w:jc w:val="center"/>
              <w:rPr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作为</w:t>
            </w:r>
          </w:p>
        </w:tc>
        <w:tc>
          <w:tcPr>
            <w:tcW w:w="5812" w:type="dxa"/>
            <w:vAlign w:val="center"/>
          </w:tcPr>
          <w:p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学习习近平总书记在全国宣传思想工作会议、全国高校思想政治工作会议、学校思想政治理论课教师座谈会上的重要讲话精神，就如何坚持以立德树人为根本，健全“三全”育人体制机制，加强和改进思想政治工作进行研讨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10月</w:t>
            </w:r>
          </w:p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下旬...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韩春霞</w:t>
            </w:r>
          </w:p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吴养会</w:t>
            </w:r>
          </w:p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解迎革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Merge w:val="continue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5812" w:type="dxa"/>
            <w:vAlign w:val="center"/>
          </w:tcPr>
          <w:p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学习习近平生态文明思想，习近平在全国教育大会上的重要讲话精神，给涉农高校书记校长和师生代表的回信精神，以及学校《一流大学整体建设方案》，就如何</w:t>
            </w:r>
            <w:r>
              <w:rPr>
                <w:rFonts w:hint="eastAsia"/>
                <w:bCs/>
                <w:kern w:val="0"/>
                <w:sz w:val="21"/>
                <w:szCs w:val="21"/>
              </w:rPr>
              <w:t>以强农兴农为己任，加快推进双一流大学建设进行研讨</w:t>
            </w:r>
            <w:r>
              <w:rPr>
                <w:rFonts w:hint="eastAsia"/>
                <w:kern w:val="0"/>
                <w:sz w:val="21"/>
                <w:szCs w:val="21"/>
              </w:rPr>
              <w:t>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10月</w:t>
            </w:r>
          </w:p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下旬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解迎革</w:t>
            </w:r>
          </w:p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聂海</w:t>
            </w:r>
          </w:p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张社奇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Merge w:val="continue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5812" w:type="dxa"/>
            <w:vAlign w:val="center"/>
          </w:tcPr>
          <w:p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学习学校《关于加快建设一流本科教育的意见》《一流本科教育行动计划（2018-2022年）》，就建设一流本科教育进行研讨。学习《国务院关于全面加强基础科学研究的若干意见》。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11月</w:t>
            </w:r>
          </w:p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上旬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韩春霞</w:t>
            </w:r>
          </w:p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吴养会</w:t>
            </w:r>
          </w:p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解迎革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07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</dc:creator>
  <cp:lastModifiedBy>Spacer1420341335</cp:lastModifiedBy>
  <dcterms:modified xsi:type="dcterms:W3CDTF">2020-05-23T08:06:34Z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