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4A" w:rsidRPr="00F87792" w:rsidRDefault="00215C65">
      <w:pPr>
        <w:rPr>
          <w:rFonts w:ascii="仿宋" w:eastAsia="仿宋" w:hAnsi="仿宋"/>
          <w:b/>
          <w:sz w:val="32"/>
          <w:szCs w:val="24"/>
        </w:rPr>
      </w:pPr>
      <w:r w:rsidRPr="00F87792">
        <w:rPr>
          <w:rFonts w:ascii="仿宋" w:eastAsia="仿宋" w:hAnsi="仿宋"/>
          <w:b/>
          <w:sz w:val="32"/>
          <w:szCs w:val="24"/>
        </w:rPr>
        <w:t>结题项目：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01"/>
        <w:gridCol w:w="3969"/>
        <w:gridCol w:w="2035"/>
      </w:tblGrid>
      <w:tr w:rsidR="00215C65" w:rsidRPr="00FA18D6" w:rsidTr="00F87792">
        <w:trPr>
          <w:jc w:val="center"/>
        </w:trPr>
        <w:tc>
          <w:tcPr>
            <w:tcW w:w="817" w:type="dxa"/>
            <w:vAlign w:val="center"/>
          </w:tcPr>
          <w:p w:rsidR="00215C65" w:rsidRPr="00FA18D6" w:rsidRDefault="00FA18D6" w:rsidP="00215C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8D6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b/>
                <w:sz w:val="24"/>
                <w:szCs w:val="24"/>
              </w:rPr>
              <w:t>项目主持人</w:t>
            </w:r>
          </w:p>
        </w:tc>
        <w:tc>
          <w:tcPr>
            <w:tcW w:w="3969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35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b/>
                <w:sz w:val="24"/>
                <w:szCs w:val="24"/>
              </w:rPr>
              <w:t>立项年度</w:t>
            </w:r>
          </w:p>
        </w:tc>
      </w:tr>
      <w:tr w:rsidR="00215C65" w:rsidRPr="00FA18D6" w:rsidTr="00F87792">
        <w:trPr>
          <w:jc w:val="center"/>
        </w:trPr>
        <w:tc>
          <w:tcPr>
            <w:tcW w:w="817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姜建刚</w:t>
            </w:r>
          </w:p>
        </w:tc>
        <w:tc>
          <w:tcPr>
            <w:tcW w:w="3969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三维ZnO/CdS复合光电极构建及其在光电生物检测领域的应用研究</w:t>
            </w:r>
          </w:p>
        </w:tc>
        <w:tc>
          <w:tcPr>
            <w:tcW w:w="2035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2017年</w:t>
            </w:r>
          </w:p>
        </w:tc>
      </w:tr>
      <w:tr w:rsidR="00215C65" w:rsidRPr="00FA18D6" w:rsidTr="00F87792">
        <w:trPr>
          <w:jc w:val="center"/>
        </w:trPr>
        <w:tc>
          <w:tcPr>
            <w:tcW w:w="817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任文艺</w:t>
            </w:r>
          </w:p>
        </w:tc>
        <w:tc>
          <w:tcPr>
            <w:tcW w:w="3969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一种快拍式编码孔径光谱偏振成像技术的研究</w:t>
            </w:r>
          </w:p>
        </w:tc>
        <w:tc>
          <w:tcPr>
            <w:tcW w:w="2035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2017年</w:t>
            </w:r>
          </w:p>
        </w:tc>
      </w:tr>
      <w:tr w:rsidR="00215C65" w:rsidRPr="00FA18D6" w:rsidTr="00F87792">
        <w:trPr>
          <w:jc w:val="center"/>
        </w:trPr>
        <w:tc>
          <w:tcPr>
            <w:tcW w:w="817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杨小锋</w:t>
            </w:r>
          </w:p>
        </w:tc>
        <w:tc>
          <w:tcPr>
            <w:tcW w:w="3969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几类非线性偏微分方程的精确解及多辛结构研究</w:t>
            </w:r>
          </w:p>
        </w:tc>
        <w:tc>
          <w:tcPr>
            <w:tcW w:w="2035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2017年</w:t>
            </w:r>
          </w:p>
        </w:tc>
      </w:tr>
      <w:tr w:rsidR="00215C65" w:rsidRPr="00FA18D6" w:rsidTr="00F87792">
        <w:trPr>
          <w:trHeight w:val="436"/>
          <w:jc w:val="center"/>
        </w:trPr>
        <w:tc>
          <w:tcPr>
            <w:tcW w:w="817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王婷婷</w:t>
            </w:r>
          </w:p>
        </w:tc>
        <w:tc>
          <w:tcPr>
            <w:tcW w:w="3969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数列、多项式及相关数论问题研究</w:t>
            </w:r>
          </w:p>
        </w:tc>
        <w:tc>
          <w:tcPr>
            <w:tcW w:w="2035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2017年</w:t>
            </w:r>
          </w:p>
        </w:tc>
      </w:tr>
      <w:tr w:rsidR="00215C65" w:rsidRPr="00FA18D6" w:rsidTr="00F87792">
        <w:trPr>
          <w:trHeight w:val="400"/>
          <w:jc w:val="center"/>
        </w:trPr>
        <w:tc>
          <w:tcPr>
            <w:tcW w:w="817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林开亮</w:t>
            </w:r>
          </w:p>
        </w:tc>
        <w:tc>
          <w:tcPr>
            <w:tcW w:w="3969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相位与联络的历史研究</w:t>
            </w:r>
          </w:p>
        </w:tc>
        <w:tc>
          <w:tcPr>
            <w:tcW w:w="2035" w:type="dxa"/>
            <w:vAlign w:val="center"/>
          </w:tcPr>
          <w:p w:rsidR="00215C65" w:rsidRPr="00FA18D6" w:rsidRDefault="00215C65" w:rsidP="00215C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2017年</w:t>
            </w:r>
          </w:p>
        </w:tc>
      </w:tr>
    </w:tbl>
    <w:p w:rsidR="00215C65" w:rsidRPr="00FA18D6" w:rsidRDefault="00215C65" w:rsidP="00215C65">
      <w:pPr>
        <w:jc w:val="center"/>
        <w:rPr>
          <w:rFonts w:ascii="仿宋" w:eastAsia="仿宋" w:hAnsi="仿宋"/>
          <w:sz w:val="24"/>
          <w:szCs w:val="24"/>
        </w:rPr>
      </w:pPr>
    </w:p>
    <w:p w:rsidR="00215C65" w:rsidRPr="00FA18D6" w:rsidRDefault="00215C65">
      <w:pPr>
        <w:rPr>
          <w:rFonts w:ascii="仿宋" w:eastAsia="仿宋" w:hAnsi="仿宋"/>
          <w:sz w:val="24"/>
          <w:szCs w:val="24"/>
        </w:rPr>
      </w:pPr>
    </w:p>
    <w:p w:rsidR="00215C65" w:rsidRPr="00F87792" w:rsidRDefault="0064199E">
      <w:pPr>
        <w:rPr>
          <w:rFonts w:ascii="仿宋" w:eastAsia="仿宋" w:hAnsi="仿宋"/>
          <w:b/>
          <w:sz w:val="32"/>
          <w:szCs w:val="24"/>
        </w:rPr>
      </w:pPr>
      <w:bookmarkStart w:id="0" w:name="_GoBack"/>
      <w:r w:rsidRPr="00F87792">
        <w:rPr>
          <w:rFonts w:ascii="仿宋" w:eastAsia="仿宋" w:hAnsi="仿宋" w:hint="eastAsia"/>
          <w:b/>
          <w:sz w:val="32"/>
          <w:szCs w:val="24"/>
        </w:rPr>
        <w:t>检查项目</w:t>
      </w:r>
      <w:r w:rsidR="00F87792" w:rsidRPr="00F87792">
        <w:rPr>
          <w:rFonts w:ascii="仿宋" w:eastAsia="仿宋" w:hAnsi="仿宋" w:hint="eastAsia"/>
          <w:b/>
          <w:sz w:val="32"/>
          <w:szCs w:val="24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843"/>
        <w:gridCol w:w="4536"/>
        <w:gridCol w:w="1326"/>
      </w:tblGrid>
      <w:tr w:rsidR="0064199E" w:rsidRPr="00FA18D6" w:rsidTr="00F87792">
        <w:trPr>
          <w:jc w:val="center"/>
        </w:trPr>
        <w:tc>
          <w:tcPr>
            <w:tcW w:w="817" w:type="dxa"/>
            <w:vAlign w:val="center"/>
          </w:tcPr>
          <w:bookmarkEnd w:id="0"/>
          <w:p w:rsidR="0064199E" w:rsidRPr="00FA18D6" w:rsidRDefault="00FA18D6" w:rsidP="000C2CB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8D6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64199E" w:rsidRPr="00FA18D6" w:rsidRDefault="0064199E" w:rsidP="000C2CB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b/>
                <w:sz w:val="24"/>
                <w:szCs w:val="24"/>
              </w:rPr>
              <w:t>项目主持人</w:t>
            </w:r>
          </w:p>
        </w:tc>
        <w:tc>
          <w:tcPr>
            <w:tcW w:w="4536" w:type="dxa"/>
            <w:vAlign w:val="center"/>
          </w:tcPr>
          <w:p w:rsidR="0064199E" w:rsidRPr="00FA18D6" w:rsidRDefault="0064199E" w:rsidP="000C2CB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326" w:type="dxa"/>
            <w:vAlign w:val="center"/>
          </w:tcPr>
          <w:p w:rsidR="0064199E" w:rsidRPr="00FA18D6" w:rsidRDefault="0064199E" w:rsidP="000C2CB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b/>
                <w:sz w:val="24"/>
                <w:szCs w:val="24"/>
              </w:rPr>
              <w:t>立项年度</w:t>
            </w:r>
          </w:p>
        </w:tc>
      </w:tr>
      <w:tr w:rsidR="0064199E" w:rsidRPr="00FA18D6" w:rsidTr="00F87792">
        <w:trPr>
          <w:trHeight w:val="493"/>
          <w:jc w:val="center"/>
        </w:trPr>
        <w:tc>
          <w:tcPr>
            <w:tcW w:w="817" w:type="dxa"/>
            <w:vAlign w:val="center"/>
          </w:tcPr>
          <w:p w:rsidR="0064199E" w:rsidRPr="00FA18D6" w:rsidRDefault="0064199E" w:rsidP="000C2C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4199E" w:rsidRPr="00FA18D6" w:rsidRDefault="0064199E" w:rsidP="000C2CB4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刘昌勇</w:t>
            </w:r>
          </w:p>
        </w:tc>
        <w:tc>
          <w:tcPr>
            <w:tcW w:w="4536" w:type="dxa"/>
            <w:vAlign w:val="center"/>
          </w:tcPr>
          <w:p w:rsidR="0064199E" w:rsidRPr="00FA18D6" w:rsidRDefault="0064199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量子场论相关问题的研究</w:t>
            </w:r>
          </w:p>
        </w:tc>
        <w:tc>
          <w:tcPr>
            <w:tcW w:w="1326" w:type="dxa"/>
            <w:vAlign w:val="center"/>
          </w:tcPr>
          <w:p w:rsidR="0064199E" w:rsidRPr="00FA18D6" w:rsidRDefault="0064199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cs="宋体" w:hint="eastAsia"/>
                <w:sz w:val="24"/>
                <w:szCs w:val="24"/>
              </w:rPr>
              <w:t>2018年</w:t>
            </w:r>
          </w:p>
        </w:tc>
      </w:tr>
      <w:tr w:rsidR="00A81300" w:rsidRPr="00FA18D6" w:rsidTr="00F87792">
        <w:trPr>
          <w:jc w:val="center"/>
        </w:trPr>
        <w:tc>
          <w:tcPr>
            <w:tcW w:w="817" w:type="dxa"/>
            <w:vAlign w:val="center"/>
          </w:tcPr>
          <w:p w:rsidR="00A81300" w:rsidRPr="00FA18D6" w:rsidRDefault="00A81300" w:rsidP="000C2C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81300" w:rsidRPr="00FA18D6" w:rsidRDefault="00A81300" w:rsidP="00E30E8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 xml:space="preserve">谢晓振  </w:t>
            </w:r>
          </w:p>
        </w:tc>
        <w:tc>
          <w:tcPr>
            <w:tcW w:w="4536" w:type="dxa"/>
            <w:vAlign w:val="center"/>
          </w:tcPr>
          <w:p w:rsidR="00A81300" w:rsidRPr="00FA18D6" w:rsidRDefault="00A81300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基于空谱稀疏低秩先验的高光谱遥感图像复原</w:t>
            </w:r>
          </w:p>
        </w:tc>
        <w:tc>
          <w:tcPr>
            <w:tcW w:w="1326" w:type="dxa"/>
            <w:vAlign w:val="center"/>
          </w:tcPr>
          <w:p w:rsidR="00A81300" w:rsidRPr="00FA18D6" w:rsidRDefault="00A81300" w:rsidP="00A813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cs="宋体" w:hint="eastAsia"/>
                <w:sz w:val="24"/>
                <w:szCs w:val="24"/>
              </w:rPr>
              <w:t>2019年</w:t>
            </w:r>
          </w:p>
        </w:tc>
      </w:tr>
      <w:tr w:rsidR="00A81300" w:rsidRPr="00FA18D6" w:rsidTr="00F87792">
        <w:trPr>
          <w:jc w:val="center"/>
        </w:trPr>
        <w:tc>
          <w:tcPr>
            <w:tcW w:w="817" w:type="dxa"/>
            <w:vAlign w:val="center"/>
          </w:tcPr>
          <w:p w:rsidR="00A81300" w:rsidRPr="00FA18D6" w:rsidRDefault="00A81300" w:rsidP="000C2C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81300" w:rsidRPr="00FA18D6" w:rsidRDefault="00A81300" w:rsidP="00E30E8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朱</w:t>
            </w:r>
            <w:r w:rsidR="00C45F90" w:rsidRPr="00FA18D6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A18D6">
              <w:rPr>
                <w:rFonts w:ascii="仿宋" w:eastAsia="仿宋" w:hAnsi="仿宋" w:hint="eastAsia"/>
                <w:sz w:val="24"/>
                <w:szCs w:val="24"/>
              </w:rPr>
              <w:t>杰</w:t>
            </w:r>
          </w:p>
        </w:tc>
        <w:tc>
          <w:tcPr>
            <w:tcW w:w="4536" w:type="dxa"/>
            <w:vAlign w:val="center"/>
          </w:tcPr>
          <w:p w:rsidR="00A81300" w:rsidRPr="00FA18D6" w:rsidRDefault="00A81300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肌联蛋白磷酸化影响肌纤维超微结构和力学特性的生物学机制</w:t>
            </w:r>
          </w:p>
        </w:tc>
        <w:tc>
          <w:tcPr>
            <w:tcW w:w="1326" w:type="dxa"/>
            <w:vAlign w:val="center"/>
          </w:tcPr>
          <w:p w:rsidR="00A81300" w:rsidRPr="00FA18D6" w:rsidRDefault="00A81300" w:rsidP="00A813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cs="宋体" w:hint="eastAsia"/>
                <w:sz w:val="24"/>
                <w:szCs w:val="24"/>
              </w:rPr>
              <w:t>2019年</w:t>
            </w:r>
          </w:p>
        </w:tc>
      </w:tr>
      <w:tr w:rsidR="00A81300" w:rsidRPr="00FA18D6" w:rsidTr="00F87792">
        <w:trPr>
          <w:jc w:val="center"/>
        </w:trPr>
        <w:tc>
          <w:tcPr>
            <w:tcW w:w="817" w:type="dxa"/>
            <w:vAlign w:val="center"/>
          </w:tcPr>
          <w:p w:rsidR="00A81300" w:rsidRPr="00FA18D6" w:rsidRDefault="00A81300" w:rsidP="000C2C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81300" w:rsidRPr="00FA18D6" w:rsidRDefault="00A81300" w:rsidP="00E30E8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周建军</w:t>
            </w:r>
          </w:p>
        </w:tc>
        <w:tc>
          <w:tcPr>
            <w:tcW w:w="4536" w:type="dxa"/>
            <w:vAlign w:val="center"/>
          </w:tcPr>
          <w:p w:rsidR="00A81300" w:rsidRPr="00FA18D6" w:rsidRDefault="00A81300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hint="eastAsia"/>
                <w:sz w:val="24"/>
                <w:szCs w:val="24"/>
              </w:rPr>
              <w:t>二阶PHJB方程的粘性解及其在随机最优控制中的应用</w:t>
            </w:r>
          </w:p>
        </w:tc>
        <w:tc>
          <w:tcPr>
            <w:tcW w:w="1326" w:type="dxa"/>
            <w:vAlign w:val="center"/>
          </w:tcPr>
          <w:p w:rsidR="00A81300" w:rsidRPr="00FA18D6" w:rsidRDefault="00A81300" w:rsidP="00A813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18D6">
              <w:rPr>
                <w:rFonts w:ascii="仿宋" w:eastAsia="仿宋" w:hAnsi="仿宋" w:cs="宋体" w:hint="eastAsia"/>
                <w:sz w:val="24"/>
                <w:szCs w:val="24"/>
              </w:rPr>
              <w:t>2019年</w:t>
            </w:r>
          </w:p>
        </w:tc>
      </w:tr>
    </w:tbl>
    <w:p w:rsidR="0064199E" w:rsidRPr="00FA18D6" w:rsidRDefault="0064199E">
      <w:pPr>
        <w:rPr>
          <w:rFonts w:ascii="仿宋" w:eastAsia="仿宋" w:hAnsi="仿宋"/>
          <w:sz w:val="24"/>
          <w:szCs w:val="24"/>
        </w:rPr>
      </w:pPr>
    </w:p>
    <w:p w:rsidR="00215C65" w:rsidRPr="00FA18D6" w:rsidRDefault="00215C65">
      <w:pPr>
        <w:rPr>
          <w:rFonts w:ascii="仿宋" w:eastAsia="仿宋" w:hAnsi="仿宋"/>
          <w:sz w:val="24"/>
          <w:szCs w:val="24"/>
        </w:rPr>
      </w:pPr>
    </w:p>
    <w:sectPr w:rsidR="00215C65" w:rsidRPr="00FA18D6" w:rsidSect="00250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6F" w:rsidRDefault="00CD176F" w:rsidP="00B20043">
      <w:r>
        <w:separator/>
      </w:r>
    </w:p>
  </w:endnote>
  <w:endnote w:type="continuationSeparator" w:id="0">
    <w:p w:rsidR="00CD176F" w:rsidRDefault="00CD176F" w:rsidP="00B2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6F" w:rsidRDefault="00CD176F" w:rsidP="00B20043">
      <w:r>
        <w:separator/>
      </w:r>
    </w:p>
  </w:footnote>
  <w:footnote w:type="continuationSeparator" w:id="0">
    <w:p w:rsidR="00CD176F" w:rsidRDefault="00CD176F" w:rsidP="00B2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C65"/>
    <w:rsid w:val="00215C65"/>
    <w:rsid w:val="0025012E"/>
    <w:rsid w:val="00261C0F"/>
    <w:rsid w:val="003912D2"/>
    <w:rsid w:val="0064199E"/>
    <w:rsid w:val="0076241D"/>
    <w:rsid w:val="00905E03"/>
    <w:rsid w:val="00911DD1"/>
    <w:rsid w:val="00A81300"/>
    <w:rsid w:val="00B20043"/>
    <w:rsid w:val="00C45F90"/>
    <w:rsid w:val="00C716F5"/>
    <w:rsid w:val="00CD176F"/>
    <w:rsid w:val="00CD6E66"/>
    <w:rsid w:val="00D7164A"/>
    <w:rsid w:val="00F87792"/>
    <w:rsid w:val="00FA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B61A5-7A88-4F53-A261-3E8E923E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20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00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0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0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解迎革</dc:creator>
  <cp:keywords/>
  <dc:description/>
  <cp:lastModifiedBy>Administrator</cp:lastModifiedBy>
  <cp:revision>10</cp:revision>
  <dcterms:created xsi:type="dcterms:W3CDTF">2020-06-03T08:20:00Z</dcterms:created>
  <dcterms:modified xsi:type="dcterms:W3CDTF">2020-06-03T08:35:00Z</dcterms:modified>
</cp:coreProperties>
</file>