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"_Toc17403"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_Toc17403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"_Toc10766"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_Toc10766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"_Toc25342" </w:instrText>
          </w:r>
          <w:r>
            <w:fldChar w:fldCharType="separate"/>
          </w:r>
          <w:r>
            <w:rPr>
              <w:rFonts w:hint="eastAsia"/>
            </w:rPr>
            <w:t>三、 审核操作</w:t>
          </w:r>
          <w:r>
            <w:tab/>
          </w:r>
          <w:r>
            <w:fldChar w:fldCharType="begin"/>
          </w:r>
          <w:r>
            <w:instrText xml:space="preserve"> PAGEREF _Toc25342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"_Toc20575" </w:instrText>
          </w:r>
          <w:r>
            <w:fldChar w:fldCharType="separate"/>
          </w:r>
          <w:r>
            <w:rPr>
              <w:rFonts w:hint="eastAsia"/>
            </w:rPr>
            <w:t>1、 班主任审核操作</w:t>
          </w:r>
          <w:r>
            <w:tab/>
          </w:r>
          <w:r>
            <w:fldChar w:fldCharType="begin"/>
          </w:r>
          <w:r>
            <w:instrText xml:space="preserve"> PAGEREF _Toc20575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"_Toc29342" </w:instrText>
          </w:r>
          <w:r>
            <w:fldChar w:fldCharType="separate"/>
          </w:r>
          <w:r>
            <w:rPr>
              <w:rFonts w:hint="eastAsia"/>
            </w:rPr>
            <w:t>2、 辅导员审核操作</w:t>
          </w:r>
          <w:r>
            <w:tab/>
          </w:r>
          <w:r>
            <w:fldChar w:fldCharType="begin"/>
          </w:r>
          <w:r>
            <w:instrText xml:space="preserve"> PAGEREF _Toc29342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"_Toc29679" </w:instrText>
          </w:r>
          <w:r>
            <w:fldChar w:fldCharType="separate"/>
          </w:r>
          <w:r>
            <w:t xml:space="preserve">3、 </w:t>
          </w:r>
          <w:r>
            <w:rPr>
              <w:rFonts w:hint="eastAsia"/>
            </w:rPr>
            <w:t>院系审核操作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"_Toc573" </w:instrText>
          </w:r>
          <w:r>
            <w:fldChar w:fldCharType="separate"/>
          </w:r>
          <w:r>
            <w:rPr>
              <w:rFonts w:hint="eastAsia"/>
            </w:rPr>
            <w:t>4、 学校审核操作</w:t>
          </w:r>
          <w:r>
            <w:tab/>
          </w:r>
          <w:r>
            <w:fldChar w:fldCharType="begin"/>
          </w:r>
          <w:r>
            <w:instrText xml:space="preserve"> PAGEREF _Toc573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>
      <w:pPr>
        <w:pStyle w:val="13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>
      <w:pPr>
        <w:pStyle w:val="13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>
      <w:pPr>
        <w:ind w:left="420"/>
        <w:rPr>
          <w:rFonts w:ascii="宋体" w:hAnsi="宋体" w:eastAsia="宋体" w:cs="宋体"/>
          <w:sz w:val="24"/>
        </w:rPr>
      </w:pPr>
    </w:p>
    <w:p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/>
        <w:jc w:val="center"/>
      </w:pPr>
    </w:p>
    <w:p>
      <w:pPr>
        <w:pStyle w:val="5"/>
        <w:numPr>
          <w:ilvl w:val="0"/>
          <w:numId w:val="1"/>
        </w:numPr>
      </w:pPr>
      <w:bookmarkStart w:id="2" w:name="_Toc25342"/>
      <w:r>
        <w:rPr>
          <w:rFonts w:hint="eastAsia"/>
        </w:rPr>
        <w:t>审核操作</w:t>
      </w:r>
      <w:bookmarkEnd w:id="2"/>
    </w:p>
    <w:p>
      <w:pPr>
        <w:numPr>
          <w:ilvl w:val="0"/>
          <w:numId w:val="3"/>
        </w:numPr>
        <w:outlineLvl w:val="1"/>
      </w:pPr>
      <w:bookmarkStart w:id="3" w:name="_Toc20575"/>
      <w:r>
        <w:rPr>
          <w:rFonts w:hint="eastAsia"/>
        </w:rPr>
        <w:t>班主任审核操作</w:t>
      </w:r>
      <w:bookmarkEnd w:id="3"/>
    </w:p>
    <w:p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进入困难生审核页面，点击“申请表”查看学生申请信息，在申请页面底部进行“通过”、“不通过”、“退回”审核操作，</w:t>
      </w:r>
      <w:r>
        <w:rPr>
          <w:rFonts w:hint="eastAsia"/>
          <w:color w:val="C00000"/>
          <w:lang w:eastAsia="zh-CN"/>
        </w:rPr>
        <w:t>（</w:t>
      </w:r>
      <w:r>
        <w:rPr>
          <w:rFonts w:hint="eastAsia"/>
          <w:color w:val="C00000"/>
          <w:lang w:val="en-US" w:eastAsia="zh-CN"/>
        </w:rPr>
        <w:t>填错信息的点“退回”，不能点“不通过”，不通过则无法再次提交</w:t>
      </w:r>
      <w:r>
        <w:rPr>
          <w:rFonts w:hint="eastAsia"/>
          <w:color w:val="C00000"/>
          <w:lang w:eastAsia="zh-CN"/>
        </w:rPr>
        <w:t>），</w:t>
      </w:r>
      <w:r>
        <w:rPr>
          <w:rFonts w:hint="eastAsia"/>
        </w:rPr>
        <w:t>如下图所示。</w:t>
      </w:r>
    </w:p>
    <w:p>
      <w:pPr>
        <w:ind w:left="420"/>
      </w:pPr>
      <w:r>
        <w:drawing>
          <wp:inline distT="0" distB="0" distL="0" distR="0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</w:p>
    <w:p>
      <w:pPr>
        <w:ind w:left="420" w:firstLine="420"/>
      </w:pPr>
      <w:r>
        <w:rPr>
          <w:rFonts w:hint="eastAsia"/>
          <w:color w:val="C00000"/>
        </w:rPr>
        <w:t>当班级完成困难生认定后，班主任在困难生审核页面点击“学生班级家庭经济困难认定意见确认表”功能进行报表打印，打印完成后由班级评议小组、班主任在纸质文件上进行签字确认</w:t>
      </w:r>
      <w:r>
        <w:rPr>
          <w:rFonts w:hint="eastAsia"/>
          <w:color w:val="C00000"/>
          <w:lang w:eastAsia="zh-CN"/>
        </w:rPr>
        <w:t>，</w:t>
      </w:r>
      <w:r>
        <w:rPr>
          <w:rFonts w:hint="eastAsia"/>
          <w:color w:val="C00000"/>
          <w:lang w:val="en-US" w:eastAsia="zh-CN"/>
        </w:rPr>
        <w:t>并且导出为EXCEL</w:t>
      </w:r>
      <w:r>
        <w:rPr>
          <w:rFonts w:hint="eastAsia"/>
        </w:rPr>
        <w:t>，如下图所示：</w:t>
      </w:r>
    </w:p>
    <w:p>
      <w:pPr>
        <w:ind w:left="420" w:firstLine="420"/>
      </w:pPr>
      <w:r>
        <w:drawing>
          <wp:inline distT="0" distB="0" distL="0" distR="0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jc w:val="center"/>
      </w:pPr>
      <w:r>
        <w:drawing>
          <wp:inline distT="0" distB="0" distL="0" distR="0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outlineLvl w:val="1"/>
      </w:pPr>
      <w:bookmarkStart w:id="4" w:name="_Toc29342"/>
      <w:r>
        <w:rPr>
          <w:rFonts w:hint="eastAsia"/>
        </w:rPr>
        <w:t>资助专员审核操作</w:t>
      </w:r>
      <w:bookmarkEnd w:id="4"/>
    </w:p>
    <w:p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ind w:left="420"/>
        <w:jc w:val="center"/>
      </w:pPr>
      <w:r>
        <w:drawing>
          <wp:inline distT="0" distB="0" distL="0" distR="0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bookmarkStart w:id="6" w:name="_GoBack"/>
      <w:r>
        <w:drawing>
          <wp:inline distT="0" distB="0" distL="0" distR="0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>
      <w:pPr>
        <w:ind w:left="420"/>
        <w:jc w:val="center"/>
      </w:pPr>
    </w:p>
    <w:p>
      <w:pPr>
        <w:ind w:left="420"/>
        <w:jc w:val="center"/>
      </w:pPr>
    </w:p>
    <w:p>
      <w:pPr>
        <w:numPr>
          <w:ilvl w:val="0"/>
          <w:numId w:val="3"/>
        </w:numPr>
        <w:outlineLvl w:val="1"/>
      </w:pPr>
      <w:bookmarkStart w:id="5" w:name="_Toc573"/>
      <w:r>
        <w:rPr>
          <w:rFonts w:hint="eastAsia"/>
        </w:rPr>
        <w:t>学校审核操作</w:t>
      </w:r>
      <w:bookmarkEnd w:id="5"/>
      <w:r>
        <w:rPr>
          <w:rFonts w:hint="eastAsia"/>
        </w:rPr>
        <w:t xml:space="preserve">   </w:t>
      </w:r>
    </w:p>
    <w:p>
      <w:pPr>
        <w:ind w:left="420" w:hanging="420" w:hangingChars="200"/>
      </w:pPr>
      <w:r>
        <w:rPr>
          <w:rFonts w:hint="eastAsia"/>
        </w:rPr>
        <w:t xml:space="preserve">    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ind w:left="420" w:hanging="420" w:hangingChars="200"/>
        <w:jc w:val="center"/>
      </w:pPr>
      <w:r>
        <w:drawing>
          <wp:inline distT="0" distB="0" distL="0" distR="0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center"/>
      </w:pPr>
      <w:r>
        <w:drawing>
          <wp:inline distT="0" distB="0" distL="0" distR="0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0MGNiOGY4MDRkMDUzOTJkZDk2YjA4NDBhMWE5Y2QifQ=="/>
  </w:docVars>
  <w:rsids>
    <w:rsidRoot w:val="009D3DD0"/>
    <w:rsid w:val="00055300"/>
    <w:rsid w:val="000F7AB3"/>
    <w:rsid w:val="003509C0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5D9D2BD7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158</Words>
  <Characters>902</Characters>
  <Lines>7</Lines>
  <Paragraphs>2</Paragraphs>
  <TotalTime>7</TotalTime>
  <ScaleCrop>false</ScaleCrop>
  <LinksUpToDate>false</LinksUpToDate>
  <CharactersWithSpaces>1058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2022-09-23T09:19:00Z</dcterms:created>
  <dc:creator>wisedu</dc:creator>
  <cp:lastModifiedBy>我爱罗</cp:lastModifiedBy>
  <dcterms:modified xsi:type="dcterms:W3CDTF">2023-09-15T11:24:04Z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7A7A5810EFCC42A4A2630119E3F691D4_12</vt:lpwstr>
  </property>
</Properties>
</file>